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5CB8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91CFE">
        <w:rPr>
          <w:rFonts w:ascii="Arial" w:hAnsi="Arial" w:cs="Arial"/>
          <w:b/>
          <w:bCs/>
          <w:color w:val="000000"/>
        </w:rPr>
        <w:t>Dôvodová správa</w:t>
      </w:r>
    </w:p>
    <w:p w14:paraId="2A68BCF6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F25F31A" w14:textId="77777777" w:rsidR="00C60C2B" w:rsidRDefault="00C60C2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DEBD5BB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 xml:space="preserve">Uznesením č. 35/2016 z 22.4.2016 ukladá Zastupiteľstvo BSK riaditeľovi úradu predložiť na septembrové rokovanie Zastupiteľstva BSK nové znenie Všeobecne záväzného nariadenia o poskytovaní dotácií s doplnením presného postupu spracovania a posudzovania predložených žiadostí na dotácie poskytované z rozpočtu BSK. </w:t>
      </w:r>
    </w:p>
    <w:p w14:paraId="1B7343FF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004580B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 xml:space="preserve">Návrh Všeobecne záväzného nariadenia o poskytovaní dotácií z rozpočtu Bratislavského samosprávneho kraja predkladá na septembrové rokovanie Zastupiteľstva BSK predseda BSK Ing. Pavol Frešo a všetci podpredsedovia BSK Ing. Martin Berta, CSc., Ing. Igor Bendík, PhDr. Gabriella Németh, PhDr. Alžbeta Ožvaldová a RNDr. Martin Zaťovič. </w:t>
      </w:r>
    </w:p>
    <w:p w14:paraId="31B25FA2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0BA830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Príprava dokumentu sa začala v máji 2016 a je výsledkom spoločnej práce nasledovných Odborov úradu BSK: Odbor cestovného ruchu a kultúry (riaditeľka: Mgr.</w:t>
      </w:r>
      <w:r w:rsidR="00905086" w:rsidRPr="00905086">
        <w:rPr>
          <w:rFonts w:ascii="Arial" w:hAnsi="Arial" w:cs="Arial"/>
        </w:rPr>
        <w:t xml:space="preserve"> </w:t>
      </w:r>
      <w:r w:rsidRPr="00905086">
        <w:rPr>
          <w:rFonts w:ascii="Arial" w:hAnsi="Arial" w:cs="Arial"/>
        </w:rPr>
        <w:t>Art. Zuzana Šajgalíková), Odbor stratégie, územného rozvoja a riadenia projektov (riaditeľka: Mgr. Barbora Lukáčová), Odbor školstva, mládeže a športu (riaditeľ: Ing. Roman Csabay), Kancelária predsedu BSK (riaditeľka: Pa</w:t>
      </w:r>
      <w:r w:rsidR="00905086" w:rsidRPr="00905086">
        <w:rPr>
          <w:rFonts w:ascii="Arial" w:hAnsi="Arial" w:cs="Arial"/>
        </w:rPr>
        <w:t>edD</w:t>
      </w:r>
      <w:r w:rsidRPr="00905086">
        <w:rPr>
          <w:rFonts w:ascii="Arial" w:hAnsi="Arial" w:cs="Arial"/>
        </w:rPr>
        <w:t xml:space="preserve">r. Barbora Oráčová, PhD.), Odbor financií (riaditeľ: Ing. </w:t>
      </w:r>
      <w:r w:rsidR="004F7848">
        <w:rPr>
          <w:rFonts w:ascii="Arial" w:hAnsi="Arial" w:cs="Arial"/>
        </w:rPr>
        <w:t xml:space="preserve">Marián Múdry), právne oddelenie </w:t>
      </w:r>
      <w:r w:rsidRPr="00905086">
        <w:rPr>
          <w:rFonts w:ascii="Arial" w:hAnsi="Arial" w:cs="Arial"/>
        </w:rPr>
        <w:t xml:space="preserve">(vedúci oddelenia: JUDr. Matúš Šaray). </w:t>
      </w:r>
    </w:p>
    <w:p w14:paraId="11400737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0619149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Znenie VZN reaguje na niekoľko princípov politiky BSK vo vzťahu k dotáciám, ktoré sa postupne etablovali v priebehu rokov 2015 a 2016 - sú nimi najmä:</w:t>
      </w:r>
    </w:p>
    <w:p w14:paraId="1A0F823A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003A357" w14:textId="77777777" w:rsidR="00944E1B" w:rsidRPr="00905086" w:rsidRDefault="00944E1B" w:rsidP="00591CFE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vznik samostatného rozpočtového programu, určeného na podporu verejného života v regióne vrátane princípu tvorby finančných zdrojov pre tento program</w:t>
      </w:r>
      <w:r w:rsidR="00591CFE" w:rsidRPr="00905086">
        <w:rPr>
          <w:rFonts w:ascii="Arial" w:hAnsi="Arial" w:cs="Arial"/>
        </w:rPr>
        <w:t>,</w:t>
      </w:r>
    </w:p>
    <w:p w14:paraId="069E2A42" w14:textId="77777777" w:rsidR="00944E1B" w:rsidRPr="00905086" w:rsidRDefault="00944E1B" w:rsidP="00591CFE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vznik tzv. dotačných schém na podporu jednotlivých strategických sektorových politík, nadväzujúcich na P</w:t>
      </w:r>
      <w:r w:rsidR="00141E45" w:rsidRPr="00905086">
        <w:rPr>
          <w:rFonts w:ascii="Arial" w:hAnsi="Arial" w:cs="Arial"/>
        </w:rPr>
        <w:t>rogram</w:t>
      </w:r>
      <w:r w:rsidRPr="00905086">
        <w:rPr>
          <w:rFonts w:ascii="Arial" w:hAnsi="Arial" w:cs="Arial"/>
        </w:rPr>
        <w:t xml:space="preserve"> hospodárskeho </w:t>
      </w:r>
      <w:r w:rsidR="00591CFE" w:rsidRPr="00905086">
        <w:rPr>
          <w:rFonts w:ascii="Arial" w:hAnsi="Arial" w:cs="Arial"/>
        </w:rPr>
        <w:t xml:space="preserve">rozvoja </w:t>
      </w:r>
      <w:r w:rsidRPr="00905086">
        <w:rPr>
          <w:rFonts w:ascii="Arial" w:hAnsi="Arial" w:cs="Arial"/>
        </w:rPr>
        <w:t>a sociálneho rozvoja BSK</w:t>
      </w:r>
      <w:r w:rsidR="00591CFE" w:rsidRPr="00905086">
        <w:rPr>
          <w:rFonts w:ascii="Arial" w:hAnsi="Arial" w:cs="Arial"/>
        </w:rPr>
        <w:t>,</w:t>
      </w:r>
    </w:p>
    <w:p w14:paraId="7CC7DDCB" w14:textId="77777777" w:rsidR="00944E1B" w:rsidRPr="00905086" w:rsidRDefault="00944E1B" w:rsidP="00591CFE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zavedenie nezávislého odborného hodnotenia do mechanizmu schvaľovania dotácií</w:t>
      </w:r>
      <w:r w:rsidR="00591CFE" w:rsidRPr="00905086">
        <w:rPr>
          <w:rFonts w:ascii="Arial" w:hAnsi="Arial" w:cs="Arial"/>
        </w:rPr>
        <w:t>.</w:t>
      </w:r>
    </w:p>
    <w:p w14:paraId="1A94C150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7C8EA9C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Ambíciou nového znenia VZN o dotáciách je:</w:t>
      </w:r>
    </w:p>
    <w:p w14:paraId="51DD46A0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0EB4DCE" w14:textId="77777777" w:rsidR="00944E1B" w:rsidRPr="00905086" w:rsidRDefault="00944E1B" w:rsidP="00591CFE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Naviazať podmienky poskytovania dotácií na strategické politiky BSK a P</w:t>
      </w:r>
      <w:r w:rsidR="00141E45" w:rsidRPr="00905086">
        <w:rPr>
          <w:rFonts w:ascii="Arial" w:hAnsi="Arial" w:cs="Arial"/>
        </w:rPr>
        <w:t>rogram</w:t>
      </w:r>
      <w:r w:rsidRPr="00905086">
        <w:rPr>
          <w:rFonts w:ascii="Arial" w:hAnsi="Arial" w:cs="Arial"/>
        </w:rPr>
        <w:t xml:space="preserve"> hospodárskeho</w:t>
      </w:r>
      <w:r w:rsidR="00591CFE" w:rsidRPr="00905086">
        <w:rPr>
          <w:rFonts w:ascii="Arial" w:hAnsi="Arial" w:cs="Arial"/>
        </w:rPr>
        <w:t xml:space="preserve"> rozvoja</w:t>
      </w:r>
      <w:r w:rsidRPr="00905086">
        <w:rPr>
          <w:rFonts w:ascii="Arial" w:hAnsi="Arial" w:cs="Arial"/>
        </w:rPr>
        <w:t xml:space="preserve"> a sociálneho rozvoja BS</w:t>
      </w:r>
      <w:r w:rsidR="00591CFE" w:rsidRPr="00905086">
        <w:rPr>
          <w:rFonts w:ascii="Arial" w:hAnsi="Arial" w:cs="Arial"/>
        </w:rPr>
        <w:t>K schválené Zastupiteľstvom BSK.</w:t>
      </w:r>
    </w:p>
    <w:p w14:paraId="4E149DF8" w14:textId="77777777" w:rsidR="00944E1B" w:rsidRPr="00905086" w:rsidRDefault="00944E1B" w:rsidP="00591CFE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Jasne definovať podmienky poskytovania dotácií vo vzťahu k rozpočtu BSK</w:t>
      </w:r>
      <w:r w:rsidR="00591CFE" w:rsidRPr="00905086">
        <w:rPr>
          <w:rFonts w:ascii="Arial" w:hAnsi="Arial" w:cs="Arial"/>
        </w:rPr>
        <w:t>.</w:t>
      </w:r>
    </w:p>
    <w:p w14:paraId="07FD0D89" w14:textId="77777777" w:rsidR="00944E1B" w:rsidRPr="00905086" w:rsidRDefault="00054058" w:rsidP="00591CFE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Definovať kompetencie</w:t>
      </w:r>
      <w:r w:rsidR="00944E1B" w:rsidRPr="00905086">
        <w:rPr>
          <w:rFonts w:ascii="Arial" w:hAnsi="Arial" w:cs="Arial"/>
        </w:rPr>
        <w:t xml:space="preserve"> dotačnej komisie a Zastupiteľstva BSK vo vzťahu k</w:t>
      </w:r>
      <w:r>
        <w:rPr>
          <w:rFonts w:ascii="Arial" w:hAnsi="Arial" w:cs="Arial"/>
        </w:rPr>
        <w:t xml:space="preserve"> poskytovaniu dotácií, vrátane </w:t>
      </w:r>
      <w:r w:rsidR="00944E1B" w:rsidRPr="00905086">
        <w:rPr>
          <w:rFonts w:ascii="Arial" w:hAnsi="Arial" w:cs="Arial"/>
        </w:rPr>
        <w:t>mechanizmu fungovania jednotlivých dotačných schém</w:t>
      </w:r>
      <w:r w:rsidR="00591CFE" w:rsidRPr="00905086">
        <w:rPr>
          <w:rFonts w:ascii="Arial" w:hAnsi="Arial" w:cs="Arial"/>
        </w:rPr>
        <w:t>.</w:t>
      </w:r>
    </w:p>
    <w:p w14:paraId="11FCFD77" w14:textId="77777777" w:rsidR="00944E1B" w:rsidRPr="00905086" w:rsidRDefault="00054058" w:rsidP="00591CFE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Vymedziť</w:t>
      </w:r>
      <w:r w:rsidR="00944E1B" w:rsidRPr="00905086">
        <w:rPr>
          <w:rFonts w:ascii="Arial" w:hAnsi="Arial" w:cs="Arial"/>
        </w:rPr>
        <w:t xml:space="preserve"> rolu odbornej hodnotiacej komisie v procese posudzovania žiadostí o poskytnutie dotácie v zmysle princípov transparentnosti, spolupráce verejnej správy s nezávislými  expertmi a tiež s cieľom zvyšovania kvality štandardnej úrovne žiadostí</w:t>
      </w:r>
      <w:r w:rsidR="00591CFE" w:rsidRPr="00905086">
        <w:rPr>
          <w:rFonts w:ascii="Arial" w:hAnsi="Arial" w:cs="Arial"/>
        </w:rPr>
        <w:t>.</w:t>
      </w:r>
    </w:p>
    <w:p w14:paraId="319476A7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98B5E4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lastRenderedPageBreak/>
        <w:t xml:space="preserve">Nové znenie VZN </w:t>
      </w:r>
      <w:r w:rsidR="00905086" w:rsidRPr="00905086">
        <w:rPr>
          <w:rFonts w:ascii="Arial" w:hAnsi="Arial" w:cs="Arial"/>
        </w:rPr>
        <w:t>definuje</w:t>
      </w:r>
      <w:r w:rsidRPr="00905086">
        <w:rPr>
          <w:rFonts w:ascii="Arial" w:hAnsi="Arial" w:cs="Arial"/>
        </w:rPr>
        <w:t xml:space="preserve"> tieto princípy v nasledovných kľúčových bodoch (v zmysle ktorých sa dopĺňa a rozširuje VZN č. 6/2012):</w:t>
      </w:r>
    </w:p>
    <w:p w14:paraId="2886C1C6" w14:textId="77777777" w:rsidR="00944E1B" w:rsidRPr="00905086" w:rsidRDefault="00944E1B" w:rsidP="00591C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4C48984" w14:textId="77777777" w:rsidR="00944E1B" w:rsidRPr="00905086" w:rsidRDefault="00944E1B" w:rsidP="00591CFE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Finančné prostriedky v dotačnom programe sú kreované ako stabilné percento z daňových príjmov podľa poslednej prognózy Inštitútu finančnej politiky SR</w:t>
      </w:r>
      <w:r w:rsidR="00591CFE" w:rsidRPr="00905086">
        <w:rPr>
          <w:rFonts w:ascii="Arial" w:hAnsi="Arial" w:cs="Arial"/>
        </w:rPr>
        <w:t>.</w:t>
      </w:r>
    </w:p>
    <w:p w14:paraId="12DC7CD3" w14:textId="77777777" w:rsidR="00944E1B" w:rsidRDefault="00944E1B" w:rsidP="00591CFE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Zastupiteľstvo BSK rokuje o percentuálnych podieloch dotačného programu</w:t>
      </w:r>
      <w:r w:rsidR="0046788E" w:rsidRPr="00905086">
        <w:rPr>
          <w:rFonts w:ascii="Arial" w:hAnsi="Arial" w:cs="Arial"/>
        </w:rPr>
        <w:t>,</w:t>
      </w:r>
      <w:r w:rsidRPr="00905086">
        <w:rPr>
          <w:rFonts w:ascii="Arial" w:hAnsi="Arial" w:cs="Arial"/>
        </w:rPr>
        <w:t xml:space="preserve"> určených </w:t>
      </w:r>
      <w:r w:rsidR="0046788E" w:rsidRPr="00905086">
        <w:rPr>
          <w:rFonts w:ascii="Arial" w:hAnsi="Arial" w:cs="Arial"/>
        </w:rPr>
        <w:t xml:space="preserve">pre jednotlivé dotačné schémy, </w:t>
      </w:r>
      <w:r w:rsidRPr="00905086">
        <w:rPr>
          <w:rFonts w:ascii="Arial" w:hAnsi="Arial" w:cs="Arial"/>
        </w:rPr>
        <w:t xml:space="preserve">znení </w:t>
      </w:r>
      <w:r w:rsidR="0046788E" w:rsidRPr="00905086">
        <w:rPr>
          <w:rFonts w:ascii="Arial" w:hAnsi="Arial" w:cs="Arial"/>
        </w:rPr>
        <w:t xml:space="preserve">konkrétnych </w:t>
      </w:r>
      <w:r w:rsidR="00905086" w:rsidRPr="00905086">
        <w:rPr>
          <w:rFonts w:ascii="Arial" w:hAnsi="Arial" w:cs="Arial"/>
        </w:rPr>
        <w:t xml:space="preserve">výziev, kritériách hodnotenia </w:t>
      </w:r>
      <w:r w:rsidRPr="00905086">
        <w:rPr>
          <w:rFonts w:ascii="Arial" w:hAnsi="Arial" w:cs="Arial"/>
        </w:rPr>
        <w:t>a o zložení jednotlivých odborných hodnotiacich komisií</w:t>
      </w:r>
      <w:r w:rsidR="00591CFE" w:rsidRPr="00905086">
        <w:rPr>
          <w:rFonts w:ascii="Arial" w:hAnsi="Arial" w:cs="Arial"/>
        </w:rPr>
        <w:t>.</w:t>
      </w:r>
    </w:p>
    <w:p w14:paraId="5D7C34E7" w14:textId="05404EFB" w:rsidR="00B54E82" w:rsidRDefault="004E517D" w:rsidP="00F92846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56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4E517D">
        <w:rPr>
          <w:rFonts w:ascii="Arial" w:hAnsi="Arial" w:cs="Arial"/>
        </w:rPr>
        <w:t>Odborná hodnotiaca komisia na základe bodového zisku zostavuje odporúčanie na pridelenie dotácií z celkovej alokácie pre príslušnú dotačnú schému so stanovením odporúčanej výšky dotácie pre tie žiadosti, ktoré pri priemere bodových hodnotení oboch hodnotiteľov získali 65% a viac maximálneho bodového zisku, pričom návrh, ktorý má odporúčací charakter, predkladá dotačnej komisii v podobe zoznamu obsahujúc</w:t>
      </w:r>
      <w:r w:rsidR="00F92846">
        <w:rPr>
          <w:rFonts w:ascii="Arial" w:hAnsi="Arial" w:cs="Arial"/>
        </w:rPr>
        <w:t>eho všetky posudzované žiadosti.</w:t>
      </w:r>
    </w:p>
    <w:p w14:paraId="3D4F0982" w14:textId="46956A95" w:rsidR="004E517D" w:rsidRPr="00B54E82" w:rsidRDefault="00B54E82" w:rsidP="00B54E82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56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B54E82">
        <w:rPr>
          <w:rFonts w:ascii="Arial" w:hAnsi="Arial" w:cs="Arial"/>
        </w:rPr>
        <w:t>Dotačná komisia posúdi návrh odbornej hodnotiacej komisie, predložený najneskôr 5 pracovných dní pred zasadnutím dotačnej komisie, pričom môže na základe zdôvodnenia zmeniť výšku dotácie navrhnutú odbornou hodnotiacou komisiou pre jednotlivé žiadosti.</w:t>
      </w:r>
    </w:p>
    <w:p w14:paraId="74844257" w14:textId="78EBB42F" w:rsidR="00C60C2B" w:rsidRDefault="00C60C2B" w:rsidP="00591CFE">
      <w:pPr>
        <w:jc w:val="both"/>
        <w:rPr>
          <w:rFonts w:ascii="Arial" w:hAnsi="Arial" w:cs="Arial"/>
        </w:rPr>
      </w:pPr>
    </w:p>
    <w:p w14:paraId="10F1EADC" w14:textId="77777777" w:rsidR="00700442" w:rsidRDefault="00944E1B" w:rsidP="00591CFE">
      <w:pPr>
        <w:jc w:val="both"/>
        <w:rPr>
          <w:rFonts w:ascii="Arial" w:hAnsi="Arial" w:cs="Arial"/>
        </w:rPr>
      </w:pPr>
      <w:r w:rsidRPr="00905086">
        <w:rPr>
          <w:rFonts w:ascii="Arial" w:hAnsi="Arial" w:cs="Arial"/>
        </w:rPr>
        <w:t>Nové znenie VZN bolo na spoločných pracovných zasadnutiach prerokované s</w:t>
      </w:r>
      <w:r w:rsidR="0046788E" w:rsidRPr="00905086">
        <w:rPr>
          <w:rFonts w:ascii="Arial" w:hAnsi="Arial" w:cs="Arial"/>
        </w:rPr>
        <w:t xml:space="preserve"> predsedom a </w:t>
      </w:r>
      <w:r w:rsidRPr="00905086">
        <w:rPr>
          <w:rFonts w:ascii="Arial" w:hAnsi="Arial" w:cs="Arial"/>
        </w:rPr>
        <w:t>podpredsedami B</w:t>
      </w:r>
      <w:r w:rsidR="00905086" w:rsidRPr="00905086">
        <w:rPr>
          <w:rFonts w:ascii="Arial" w:hAnsi="Arial" w:cs="Arial"/>
        </w:rPr>
        <w:t xml:space="preserve">SK, s členmi dotačnej komisie a </w:t>
      </w:r>
      <w:r w:rsidRPr="00905086">
        <w:rPr>
          <w:rFonts w:ascii="Arial" w:hAnsi="Arial" w:cs="Arial"/>
        </w:rPr>
        <w:t xml:space="preserve">s predsedníčkou finančnej komisie. Ich podnety a pripomienky sú súčasťou nového znenia VZN. </w:t>
      </w:r>
      <w:r w:rsidR="0046788E" w:rsidRPr="00905086">
        <w:rPr>
          <w:rFonts w:ascii="Arial" w:hAnsi="Arial" w:cs="Arial"/>
        </w:rPr>
        <w:t>Prílohou materiálu je I</w:t>
      </w:r>
      <w:r w:rsidRPr="00905086">
        <w:rPr>
          <w:rFonts w:ascii="Arial" w:hAnsi="Arial" w:cs="Arial"/>
        </w:rPr>
        <w:t xml:space="preserve">ndikatívny zoznam výziev pre jednotlivé dotačné schémy na </w:t>
      </w:r>
      <w:r w:rsidR="00C24E8D" w:rsidRPr="00905086">
        <w:rPr>
          <w:rFonts w:ascii="Arial" w:hAnsi="Arial" w:cs="Arial"/>
        </w:rPr>
        <w:t xml:space="preserve">rok </w:t>
      </w:r>
      <w:r w:rsidR="00905086" w:rsidRPr="00905086">
        <w:rPr>
          <w:rFonts w:ascii="Arial" w:hAnsi="Arial" w:cs="Arial"/>
        </w:rPr>
        <w:t>2017, vypracovaný príslušnými gesčnými o</w:t>
      </w:r>
      <w:r w:rsidRPr="00905086">
        <w:rPr>
          <w:rFonts w:ascii="Arial" w:hAnsi="Arial" w:cs="Arial"/>
        </w:rPr>
        <w:t>dbormi (OCRaK, OSÚRaRP, OŠM</w:t>
      </w:r>
      <w:r w:rsidR="00905086" w:rsidRPr="00905086">
        <w:rPr>
          <w:rFonts w:ascii="Arial" w:hAnsi="Arial" w:cs="Arial"/>
        </w:rPr>
        <w:t>a</w:t>
      </w:r>
      <w:r w:rsidRPr="00905086">
        <w:rPr>
          <w:rFonts w:ascii="Arial" w:hAnsi="Arial" w:cs="Arial"/>
        </w:rPr>
        <w:t>Š).</w:t>
      </w:r>
      <w:bookmarkStart w:id="0" w:name="_GoBack"/>
      <w:bookmarkEnd w:id="0"/>
    </w:p>
    <w:p w14:paraId="2BCBB917" w14:textId="77777777" w:rsidR="00082E44" w:rsidRDefault="00082E44" w:rsidP="00591CFE">
      <w:pPr>
        <w:jc w:val="both"/>
        <w:rPr>
          <w:rFonts w:ascii="Arial" w:hAnsi="Arial" w:cs="Arial"/>
        </w:rPr>
      </w:pPr>
    </w:p>
    <w:p w14:paraId="41885F8D" w14:textId="3F84CC49" w:rsidR="00082E44" w:rsidRPr="00787FE9" w:rsidRDefault="00082E44" w:rsidP="00082E44">
      <w:pPr>
        <w:tabs>
          <w:tab w:val="left" w:pos="1080"/>
        </w:tabs>
        <w:rPr>
          <w:rFonts w:ascii="Arial" w:hAnsi="Arial" w:cs="Arial"/>
        </w:rPr>
      </w:pPr>
      <w:r w:rsidRPr="00787FE9">
        <w:rPr>
          <w:rFonts w:ascii="Arial" w:hAnsi="Arial" w:cs="Arial"/>
        </w:rPr>
        <w:t xml:space="preserve">Do predloženého znenia boli zapracované </w:t>
      </w:r>
      <w:r w:rsidR="00393553">
        <w:rPr>
          <w:rFonts w:ascii="Arial" w:hAnsi="Arial" w:cs="Arial"/>
        </w:rPr>
        <w:t xml:space="preserve">obsahové aj formálne </w:t>
      </w:r>
      <w:r w:rsidRPr="00787FE9">
        <w:rPr>
          <w:rFonts w:ascii="Arial" w:hAnsi="Arial" w:cs="Arial"/>
        </w:rPr>
        <w:t>pripomi</w:t>
      </w:r>
      <w:r w:rsidR="00B54E82">
        <w:rPr>
          <w:rFonts w:ascii="Arial" w:hAnsi="Arial" w:cs="Arial"/>
        </w:rPr>
        <w:t>enky komisií Zastupiteľstva BSK.</w:t>
      </w:r>
    </w:p>
    <w:p w14:paraId="27C686E8" w14:textId="77777777" w:rsidR="004B59D7" w:rsidRPr="00905086" w:rsidRDefault="004B59D7" w:rsidP="00591CFE">
      <w:pPr>
        <w:jc w:val="both"/>
        <w:rPr>
          <w:rFonts w:ascii="Arial" w:hAnsi="Arial" w:cs="Arial"/>
        </w:rPr>
      </w:pPr>
    </w:p>
    <w:sectPr w:rsidR="004B59D7" w:rsidRPr="00905086" w:rsidSect="0070044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96D4853"/>
    <w:multiLevelType w:val="multilevel"/>
    <w:tmpl w:val="E5C2FE62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(%4)"/>
      <w:lvlJc w:val="left"/>
      <w:pPr>
        <w:ind w:left="0" w:firstLine="0"/>
      </w:pPr>
      <w:rPr>
        <w:rFonts w:ascii="Book Antiqua" w:eastAsia="Times New Roman" w:hAnsi="Book Antiqua" w:cs="Book Antiqu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" w15:restartNumberingAfterBreak="0">
    <w:nsid w:val="55C95981"/>
    <w:multiLevelType w:val="hybridMultilevel"/>
    <w:tmpl w:val="AE6CFF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E5F12"/>
    <w:multiLevelType w:val="hybridMultilevel"/>
    <w:tmpl w:val="80FE2AF6"/>
    <w:lvl w:ilvl="0" w:tplc="002E3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1B"/>
    <w:rsid w:val="00054058"/>
    <w:rsid w:val="00082E44"/>
    <w:rsid w:val="00141E45"/>
    <w:rsid w:val="00393553"/>
    <w:rsid w:val="0046788E"/>
    <w:rsid w:val="004B59D7"/>
    <w:rsid w:val="004E517D"/>
    <w:rsid w:val="004F7848"/>
    <w:rsid w:val="00591CFE"/>
    <w:rsid w:val="00700442"/>
    <w:rsid w:val="00905086"/>
    <w:rsid w:val="00926C87"/>
    <w:rsid w:val="0094412B"/>
    <w:rsid w:val="00944E1B"/>
    <w:rsid w:val="00B54E82"/>
    <w:rsid w:val="00C24E8D"/>
    <w:rsid w:val="00C60C2B"/>
    <w:rsid w:val="00F92846"/>
    <w:rsid w:val="00F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42689"/>
  <w14:defaultImageDpi w14:val="300"/>
  <w15:docId w15:val="{5B3B2EDA-B895-4593-8F5D-3FCFE61A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4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Šajgalíková</dc:creator>
  <cp:keywords/>
  <dc:description/>
  <cp:lastModifiedBy>Zuzana Ivašková</cp:lastModifiedBy>
  <cp:revision>16</cp:revision>
  <dcterms:created xsi:type="dcterms:W3CDTF">2016-08-17T10:22:00Z</dcterms:created>
  <dcterms:modified xsi:type="dcterms:W3CDTF">2016-09-08T09:07:00Z</dcterms:modified>
</cp:coreProperties>
</file>